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97" w:rsidRPr="00834097" w:rsidRDefault="00834097">
      <w:pPr>
        <w:rPr>
          <w:rFonts w:ascii="Times New Roman" w:hAnsi="Times New Roman" w:cs="Times New Roman"/>
          <w:sz w:val="28"/>
          <w:szCs w:val="28"/>
        </w:rPr>
      </w:pPr>
    </w:p>
    <w:p w:rsidR="00834097" w:rsidRPr="00834097" w:rsidRDefault="00834097" w:rsidP="00834097">
      <w:pPr>
        <w:pStyle w:val="Podtytu"/>
        <w:tabs>
          <w:tab w:val="left" w:pos="1418"/>
        </w:tabs>
        <w:ind w:left="426"/>
        <w:rPr>
          <w:rFonts w:cs="Times New Roman"/>
          <w:b/>
          <w:sz w:val="28"/>
          <w:szCs w:val="28"/>
        </w:rPr>
      </w:pPr>
      <w:r w:rsidRPr="00834097">
        <w:rPr>
          <w:rFonts w:cs="Times New Roman"/>
          <w:b/>
          <w:sz w:val="28"/>
          <w:szCs w:val="28"/>
        </w:rPr>
        <w:t>Informacja dot. zapytania ofertowego z dnia 28.02.2018 r. :</w:t>
      </w:r>
    </w:p>
    <w:p w:rsidR="00834097" w:rsidRPr="00834097" w:rsidRDefault="00834097" w:rsidP="00834097">
      <w:pPr>
        <w:pStyle w:val="Podtytu"/>
        <w:tabs>
          <w:tab w:val="left" w:pos="1418"/>
        </w:tabs>
        <w:ind w:left="426"/>
        <w:rPr>
          <w:rFonts w:cs="Times New Roman"/>
          <w:b/>
          <w:color w:val="000000"/>
          <w:sz w:val="28"/>
          <w:szCs w:val="28"/>
        </w:rPr>
      </w:pPr>
      <w:r w:rsidRPr="00834097">
        <w:rPr>
          <w:rFonts w:cs="Times New Roman"/>
          <w:b/>
          <w:color w:val="000000"/>
          <w:sz w:val="28"/>
          <w:szCs w:val="28"/>
        </w:rPr>
        <w:t>Dostawa i montaż ogrodzenia panelowego długości 250,0 mb przy ul. Mickiewicza w Porębie – etap II</w:t>
      </w:r>
    </w:p>
    <w:p w:rsidR="00834097" w:rsidRPr="00834097" w:rsidRDefault="00834097" w:rsidP="0083409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D56450" w:rsidRPr="00834097" w:rsidRDefault="00834097">
      <w:pPr>
        <w:rPr>
          <w:rFonts w:ascii="Times New Roman" w:hAnsi="Times New Roman" w:cs="Times New Roman"/>
          <w:sz w:val="28"/>
          <w:szCs w:val="28"/>
        </w:rPr>
      </w:pPr>
      <w:r w:rsidRPr="00834097">
        <w:rPr>
          <w:rFonts w:ascii="Times New Roman" w:hAnsi="Times New Roman" w:cs="Times New Roman"/>
          <w:sz w:val="28"/>
          <w:szCs w:val="28"/>
        </w:rPr>
        <w:t xml:space="preserve">Wybrano najkorzystniejszą ofertę firmy :  Tomasz </w:t>
      </w:r>
      <w:proofErr w:type="spellStart"/>
      <w:r w:rsidRPr="00834097">
        <w:rPr>
          <w:rFonts w:ascii="Times New Roman" w:hAnsi="Times New Roman" w:cs="Times New Roman"/>
          <w:sz w:val="28"/>
          <w:szCs w:val="28"/>
        </w:rPr>
        <w:t>Sałaciński</w:t>
      </w:r>
      <w:proofErr w:type="spellEnd"/>
      <w:r w:rsidRPr="00834097">
        <w:rPr>
          <w:rFonts w:ascii="Times New Roman" w:hAnsi="Times New Roman" w:cs="Times New Roman"/>
          <w:sz w:val="28"/>
          <w:szCs w:val="28"/>
        </w:rPr>
        <w:t xml:space="preserve"> prowadzący działalność gospodarczą PPHU SIATPOL z siedzibą przy ul. PARTYZANTÓW 7A, 42-480 PORĘBA.</w:t>
      </w:r>
    </w:p>
    <w:sectPr w:rsidR="00D56450" w:rsidRPr="00834097" w:rsidSect="00D5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4097"/>
    <w:rsid w:val="001D556B"/>
    <w:rsid w:val="00834097"/>
    <w:rsid w:val="00D56450"/>
    <w:rsid w:val="00E3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834097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834097"/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cp:lastPrinted>2018-03-28T11:14:00Z</cp:lastPrinted>
  <dcterms:created xsi:type="dcterms:W3CDTF">2018-03-28T11:13:00Z</dcterms:created>
  <dcterms:modified xsi:type="dcterms:W3CDTF">2018-03-28T11:14:00Z</dcterms:modified>
</cp:coreProperties>
</file>